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1C" w:rsidRPr="0005431C" w:rsidRDefault="0005431C" w:rsidP="0005431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05431C" w:rsidRPr="0005431C" w:rsidRDefault="0005431C" w:rsidP="0005431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05431C" w:rsidRPr="0005431C" w:rsidRDefault="0005431C" w:rsidP="0005431C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tabs>
          <w:tab w:val="left" w:pos="86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431C">
        <w:rPr>
          <w:rFonts w:ascii="Times New Roman" w:hAnsi="Times New Roman" w:cs="Times New Roman"/>
          <w:b/>
          <w:color w:val="000000"/>
          <w:sz w:val="24"/>
          <w:szCs w:val="24"/>
        </w:rPr>
        <w:t>ПЕК ДЛЯ ЭЛЕКТРОДОВ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431C">
        <w:rPr>
          <w:rFonts w:ascii="Times New Roman" w:hAnsi="Times New Roman" w:cs="Times New Roman"/>
          <w:b/>
          <w:color w:val="000000"/>
          <w:sz w:val="24"/>
          <w:szCs w:val="24"/>
        </w:rPr>
        <w:t>Часть 1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431C">
        <w:rPr>
          <w:rFonts w:ascii="Times New Roman" w:hAnsi="Times New Roman" w:cs="Times New Roman"/>
          <w:b/>
          <w:color w:val="000000"/>
          <w:sz w:val="24"/>
          <w:szCs w:val="24"/>
        </w:rPr>
        <w:t>Определение точки размягчения методом кольца</w:t>
      </w: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right="260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05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05431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5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РК</w:t>
      </w: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ISO 5940-1</w:t>
      </w: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5431C" w:rsidRPr="0005431C" w:rsidRDefault="0005431C" w:rsidP="007874C7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  <w:lang w:val="en-US"/>
        </w:rPr>
      </w:pPr>
      <w:r w:rsidRPr="0005431C">
        <w:rPr>
          <w:rFonts w:ascii="Times New Roman" w:hAnsi="Times New Roman"/>
          <w:i/>
          <w:sz w:val="24"/>
          <w:szCs w:val="24"/>
          <w:lang w:val="en-US"/>
        </w:rPr>
        <w:t xml:space="preserve">(ISO 5940-1:2019 Carbonaceous Materials for the Production of </w:t>
      </w:r>
      <w:proofErr w:type="spellStart"/>
      <w:r w:rsidRPr="0005431C">
        <w:rPr>
          <w:rFonts w:ascii="Times New Roman" w:hAnsi="Times New Roman"/>
          <w:i/>
          <w:sz w:val="24"/>
          <w:szCs w:val="24"/>
          <w:lang w:val="en-US"/>
        </w:rPr>
        <w:t>Aliminium</w:t>
      </w:r>
      <w:proofErr w:type="spellEnd"/>
      <w:r w:rsidRPr="0005431C">
        <w:rPr>
          <w:rFonts w:ascii="Times New Roman" w:hAnsi="Times New Roman"/>
          <w:i/>
          <w:sz w:val="24"/>
          <w:szCs w:val="24"/>
          <w:lang w:val="en-US"/>
        </w:rPr>
        <w:t xml:space="preserve"> – Pitch for Electrodes – Part 1: Determination of Softening Point by the Ring-and-ball Method, IDT)</w:t>
      </w: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5431C" w:rsidRPr="0005431C" w:rsidRDefault="0005431C" w:rsidP="000543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5431C" w:rsidRPr="0005431C" w:rsidRDefault="0005431C" w:rsidP="007874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4C7" w:rsidRPr="0005431C" w:rsidRDefault="007874C7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05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:rsidR="0005431C" w:rsidRPr="0005431C" w:rsidRDefault="0005431C" w:rsidP="0005431C">
      <w:pPr>
        <w:widowControl w:val="0"/>
        <w:shd w:val="clear" w:color="auto" w:fill="FFFFFF"/>
        <w:tabs>
          <w:tab w:val="center" w:pos="4677"/>
          <w:tab w:val="left" w:pos="7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tabs>
          <w:tab w:val="left" w:pos="922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ПОДГОТОВЛЕН И </w:t>
      </w:r>
      <w:r w:rsidRPr="00054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 w:rsidR="0005431C" w:rsidRPr="0005431C" w:rsidRDefault="0005431C" w:rsidP="0005431C">
      <w:pPr>
        <w:widowControl w:val="0"/>
        <w:tabs>
          <w:tab w:val="left" w:pos="922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0543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05431C" w:rsidRPr="0005431C" w:rsidRDefault="0005431C" w:rsidP="0005431C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5431C" w:rsidRPr="0005431C" w:rsidRDefault="0005431C" w:rsidP="0005431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lang w:val="kk-KZ"/>
        </w:rPr>
      </w:pPr>
      <w:r w:rsidRPr="0005431C">
        <w:rPr>
          <w:rFonts w:ascii="Times New Roman" w:hAnsi="Times New Roman"/>
          <w:b/>
          <w:sz w:val="24"/>
          <w:lang w:val="kk-KZ"/>
        </w:rPr>
        <w:t>3</w:t>
      </w:r>
      <w:r w:rsidRPr="0005431C">
        <w:rPr>
          <w:rFonts w:ascii="Times New Roman" w:hAnsi="Times New Roman"/>
          <w:sz w:val="24"/>
          <w:lang w:val="kk-KZ"/>
        </w:rPr>
        <w:t xml:space="preserve"> Настоящий стандарт идентичен международному стандарту </w:t>
      </w:r>
      <w:r w:rsidRPr="0005431C">
        <w:rPr>
          <w:rFonts w:ascii="Times New Roman" w:hAnsi="Times New Roman"/>
          <w:sz w:val="24"/>
          <w:szCs w:val="24"/>
          <w:lang w:val="kk-KZ"/>
        </w:rPr>
        <w:t>ISO 5940-1:2019 Carbonaceous Materials for the Production of Aliminium – Pitch for Electrodes – Part 1: Determination of Softening Point by the Ring-and-ball Method</w:t>
      </w:r>
      <w:r w:rsidRPr="0005431C">
        <w:rPr>
          <w:rFonts w:ascii="Times New Roman" w:hAnsi="Times New Roman"/>
          <w:sz w:val="24"/>
          <w:lang w:val="kk-KZ"/>
        </w:rPr>
        <w:t xml:space="preserve"> (</w:t>
      </w:r>
      <w:r w:rsidRPr="0005431C">
        <w:rPr>
          <w:rFonts w:ascii="Times New Roman" w:hAnsi="Times New Roman"/>
          <w:color w:val="000000"/>
          <w:sz w:val="24"/>
          <w:lang w:val="kk-KZ"/>
        </w:rPr>
        <w:t>Пек для электродов.Часть 1. Определение точки размягчения методом кольца).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Bookman Old Style"/>
          <w:iCs/>
          <w:color w:val="000000"/>
          <w:sz w:val="24"/>
          <w:szCs w:val="24"/>
        </w:rPr>
      </w:pP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</w:rPr>
        <w:t xml:space="preserve">Международный стандарт 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ISO 5940-1:2019 был разработан </w:t>
      </w: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</w:rPr>
        <w:t xml:space="preserve">Техническим комитетом </w:t>
      </w: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  <w:lang w:val="en-US"/>
        </w:rPr>
        <w:t>ISO</w:t>
      </w: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</w:rPr>
        <w:t>/</w:t>
      </w: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  <w:lang w:val="en-US"/>
        </w:rPr>
        <w:t>TC</w:t>
      </w:r>
      <w:r w:rsidRPr="0005431C">
        <w:rPr>
          <w:rFonts w:ascii="Times New Roman" w:eastAsia="Times New Roman" w:hAnsi="Times New Roman" w:cs="Book Antiqua"/>
          <w:bCs/>
          <w:color w:val="000000"/>
          <w:sz w:val="24"/>
          <w:szCs w:val="24"/>
        </w:rPr>
        <w:t xml:space="preserve"> 226 «Материалы для производства первичного алюминия»</w:t>
      </w:r>
      <w:r w:rsidRPr="0005431C">
        <w:rPr>
          <w:rFonts w:ascii="Times New Roman" w:eastAsia="Times New Roman" w:hAnsi="Times New Roman" w:cs="Bookman Old Style"/>
          <w:i/>
          <w:iCs/>
          <w:color w:val="000000"/>
          <w:sz w:val="24"/>
          <w:szCs w:val="24"/>
        </w:rPr>
        <w:t>.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Перевод с английского языка (en).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Официальный экземпляр международных стандартов, на основе которых подготовлен настоящий стандарт и на которые даны ссылки, имеется в Едином государственном фонде нормативных технических документов.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разделе «Нормативные ссылки» и тексте стандарта ссылочные международные стандарты актуализированы.</w:t>
      </w:r>
    </w:p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Сведения о соответствии стандартов ссылочным международным стандартам приведены в дополнительном приложении 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31C" w:rsidRPr="0005431C" w:rsidRDefault="0005431C" w:rsidP="0005431C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Степень соответствия – идентичная (IDT).</w:t>
      </w:r>
    </w:p>
    <w:p w:rsidR="0005431C" w:rsidRPr="0005431C" w:rsidRDefault="0005431C" w:rsidP="0005431C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tabs>
          <w:tab w:val="left" w:pos="835"/>
        </w:tabs>
        <w:spacing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4 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94286439"/>
    </w:p>
    <w:bookmarkEnd w:id="0"/>
    <w:p w:rsidR="0005431C" w:rsidRPr="0005431C" w:rsidRDefault="0005431C" w:rsidP="000543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43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ВВЕДЕН ВПЕРВЫЕ </w:t>
      </w: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431C" w:rsidRPr="0005431C" w:rsidRDefault="0005431C" w:rsidP="0005431C">
      <w:pPr>
        <w:widowControl w:val="0"/>
        <w:tabs>
          <w:tab w:val="left" w:pos="567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05431C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стандарты».</w:t>
      </w:r>
    </w:p>
    <w:p w:rsidR="0005431C" w:rsidRPr="0005431C" w:rsidRDefault="0005431C" w:rsidP="000543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5431C" w:rsidRDefault="0005431C" w:rsidP="007874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05431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05431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</w:t>
      </w:r>
      <w:r w:rsidR="00787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интеграции Республики Казахстан.</w:t>
      </w:r>
    </w:p>
    <w:p w:rsidR="007874C7" w:rsidRPr="007874C7" w:rsidRDefault="007874C7" w:rsidP="007874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7874C7" w:rsidRPr="007874C7" w:rsidSect="0005431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titlePg/>
          <w:docGrid w:linePitch="360"/>
        </w:sectPr>
      </w:pPr>
      <w:bookmarkStart w:id="1" w:name="_GoBack"/>
      <w:bookmarkEnd w:id="1"/>
    </w:p>
    <w:p w:rsidR="0007313D" w:rsidRDefault="006C5808" w:rsidP="007874C7"/>
    <w:sectPr w:rsidR="0007313D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808" w:rsidRDefault="006C5808">
      <w:pPr>
        <w:spacing w:after="0" w:line="240" w:lineRule="auto"/>
      </w:pPr>
      <w:r>
        <w:separator/>
      </w:r>
    </w:p>
  </w:endnote>
  <w:endnote w:type="continuationSeparator" w:id="0">
    <w:p w:rsidR="006C5808" w:rsidRDefault="006C5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2A" w:rsidRDefault="0005431C">
    <w:pPr>
      <w:pStyle w:val="a3"/>
    </w:pPr>
    <w:r>
      <w:t>1</w:t>
    </w:r>
  </w:p>
  <w:p w:rsidR="0097012A" w:rsidRDefault="006C580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AAA" w:rsidRDefault="0005431C">
    <w:pPr>
      <w:pStyle w:val="a3"/>
    </w:pPr>
    <w:r w:rsidRPr="00C61AAA">
      <w:t>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97012A" w:rsidRDefault="006C5808" w:rsidP="00CD45C4">
    <w:pPr>
      <w:pStyle w:val="a3"/>
      <w:ind w:firstLine="0"/>
      <w:jc w:val="lef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808" w:rsidRDefault="006C5808">
      <w:pPr>
        <w:spacing w:after="0" w:line="240" w:lineRule="auto"/>
      </w:pPr>
      <w:r>
        <w:separator/>
      </w:r>
    </w:p>
  </w:footnote>
  <w:footnote w:type="continuationSeparator" w:id="0">
    <w:p w:rsidR="006C5808" w:rsidRDefault="006C5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D" w:rsidRPr="0083625D" w:rsidRDefault="0005431C" w:rsidP="0083625D">
    <w:pPr>
      <w:pStyle w:val="a5"/>
      <w:rPr>
        <w:sz w:val="24"/>
        <w:szCs w:val="24"/>
      </w:rPr>
    </w:pPr>
    <w:proofErr w:type="gramStart"/>
    <w:r w:rsidRPr="0083625D">
      <w:rPr>
        <w:sz w:val="24"/>
        <w:szCs w:val="24"/>
      </w:rPr>
      <w:t>СТ</w:t>
    </w:r>
    <w:proofErr w:type="gramEnd"/>
    <w:r w:rsidRPr="0083625D">
      <w:rPr>
        <w:sz w:val="24"/>
        <w:szCs w:val="24"/>
      </w:rPr>
      <w:t xml:space="preserve"> РК ISO 5940-1 </w:t>
    </w:r>
  </w:p>
  <w:p w:rsidR="0083625D" w:rsidRPr="0083625D" w:rsidRDefault="0005431C" w:rsidP="0083625D">
    <w:pPr>
      <w:pStyle w:val="a5"/>
      <w:rPr>
        <w:i/>
        <w:sz w:val="24"/>
        <w:szCs w:val="24"/>
      </w:rPr>
    </w:pPr>
    <w:r w:rsidRPr="0083625D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5D" w:rsidRPr="0083625D" w:rsidRDefault="0005431C">
    <w:pPr>
      <w:pStyle w:val="a5"/>
      <w:rPr>
        <w:sz w:val="24"/>
        <w:szCs w:val="24"/>
      </w:rPr>
    </w:pPr>
    <w:proofErr w:type="gramStart"/>
    <w:r w:rsidRPr="0083625D">
      <w:rPr>
        <w:sz w:val="24"/>
        <w:szCs w:val="24"/>
      </w:rPr>
      <w:t>СТ</w:t>
    </w:r>
    <w:proofErr w:type="gramEnd"/>
    <w:r w:rsidRPr="0083625D">
      <w:rPr>
        <w:sz w:val="24"/>
        <w:szCs w:val="24"/>
      </w:rPr>
      <w:t xml:space="preserve"> РК </w:t>
    </w:r>
    <w:r w:rsidRPr="0083625D">
      <w:rPr>
        <w:sz w:val="24"/>
        <w:szCs w:val="24"/>
        <w:lang w:val="en-US"/>
      </w:rPr>
      <w:t>ISO</w:t>
    </w:r>
    <w:r w:rsidRPr="0083625D">
      <w:rPr>
        <w:sz w:val="24"/>
        <w:szCs w:val="24"/>
      </w:rPr>
      <w:t xml:space="preserve"> 5940-1 </w:t>
    </w:r>
  </w:p>
  <w:p w:rsidR="0083625D" w:rsidRPr="0083625D" w:rsidRDefault="0005431C">
    <w:pPr>
      <w:pStyle w:val="a5"/>
      <w:rPr>
        <w:i/>
        <w:sz w:val="24"/>
        <w:szCs w:val="24"/>
      </w:rPr>
    </w:pPr>
    <w:r w:rsidRPr="0083625D">
      <w:rPr>
        <w:i/>
        <w:sz w:val="24"/>
        <w:szCs w:val="24"/>
      </w:rPr>
      <w:t>(проект, редакция 1)</w:t>
    </w:r>
  </w:p>
  <w:p w:rsidR="0083625D" w:rsidRDefault="006C58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3F" w:rsidRPr="0083625D" w:rsidRDefault="0005431C" w:rsidP="007517E7">
    <w:pPr>
      <w:pStyle w:val="a5"/>
      <w:tabs>
        <w:tab w:val="clear" w:pos="4677"/>
        <w:tab w:val="clear" w:pos="9355"/>
      </w:tabs>
      <w:jc w:val="right"/>
      <w:rPr>
        <w:i/>
      </w:rPr>
    </w:pPr>
    <w:r w:rsidRPr="0083625D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4C7" w:rsidRDefault="007874C7" w:rsidP="007874C7">
    <w:pPr>
      <w:pStyle w:val="a5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B33"/>
    <w:rsid w:val="0005431C"/>
    <w:rsid w:val="0060204D"/>
    <w:rsid w:val="006C5808"/>
    <w:rsid w:val="006D14D3"/>
    <w:rsid w:val="007874C7"/>
    <w:rsid w:val="007A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543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43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0543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543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543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43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0543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543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2021-05-17T11:44:00Z</dcterms:created>
  <dcterms:modified xsi:type="dcterms:W3CDTF">2021-05-17T12:13:00Z</dcterms:modified>
</cp:coreProperties>
</file>